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F522" w14:textId="37C3B5DC" w:rsidR="00163600" w:rsidRDefault="00163600" w:rsidP="00163600">
      <w:pPr>
        <w:jc w:val="center"/>
      </w:pPr>
    </w:p>
    <w:p w14:paraId="57C38780" w14:textId="77777777" w:rsidR="00163600" w:rsidRDefault="00163600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6"/>
          <w:szCs w:val="36"/>
        </w:rPr>
      </w:pPr>
      <w:r w:rsidRPr="00163600">
        <w:rPr>
          <w:rFonts w:asciiTheme="minorHAnsi" w:eastAsiaTheme="minorHAnsi" w:hAnsiTheme="minorHAnsi"/>
          <w:b/>
          <w:bCs/>
          <w:sz w:val="36"/>
          <w:szCs w:val="36"/>
        </w:rPr>
        <w:t>Bentley Priory Museum</w:t>
      </w:r>
    </w:p>
    <w:p w14:paraId="4B0A5039" w14:textId="35DA277A" w:rsidR="00AC576B" w:rsidRPr="00163600" w:rsidRDefault="00AC576B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6"/>
          <w:szCs w:val="36"/>
        </w:rPr>
      </w:pPr>
      <w:r>
        <w:rPr>
          <w:rFonts w:asciiTheme="minorHAnsi" w:eastAsiaTheme="minorHAnsi" w:hAnsiTheme="minorHAnsi"/>
          <w:b/>
          <w:bCs/>
          <w:sz w:val="36"/>
          <w:szCs w:val="36"/>
        </w:rPr>
        <w:t xml:space="preserve">‘Flying Stress’ </w:t>
      </w:r>
    </w:p>
    <w:p w14:paraId="03322567" w14:textId="5D03F514" w:rsidR="00163600" w:rsidRPr="00163600" w:rsidRDefault="00163600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6"/>
          <w:szCs w:val="36"/>
        </w:rPr>
      </w:pPr>
      <w:r w:rsidRPr="00163600">
        <w:rPr>
          <w:rFonts w:asciiTheme="minorHAnsi" w:hAnsiTheme="minorHAnsi"/>
          <w:b/>
          <w:bCs/>
          <w:sz w:val="36"/>
          <w:szCs w:val="36"/>
        </w:rPr>
        <w:t>Project Engagement Officer</w:t>
      </w:r>
    </w:p>
    <w:p w14:paraId="35D1831C" w14:textId="77777777" w:rsidR="00163600" w:rsidRPr="00163600" w:rsidRDefault="00163600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6"/>
          <w:szCs w:val="36"/>
        </w:rPr>
      </w:pPr>
      <w:r w:rsidRPr="00163600">
        <w:rPr>
          <w:rFonts w:asciiTheme="minorHAnsi" w:eastAsiaTheme="minorHAnsi" w:hAnsiTheme="minorHAnsi"/>
          <w:b/>
          <w:bCs/>
          <w:sz w:val="36"/>
          <w:szCs w:val="36"/>
        </w:rPr>
        <w:t>Application Pack</w:t>
      </w:r>
    </w:p>
    <w:p w14:paraId="419FA6D6" w14:textId="77777777" w:rsidR="00163600" w:rsidRPr="00163600" w:rsidRDefault="00163600" w:rsidP="00163600">
      <w:pPr>
        <w:rPr>
          <w:sz w:val="32"/>
          <w:szCs w:val="32"/>
        </w:rPr>
      </w:pPr>
    </w:p>
    <w:p w14:paraId="79B3B58F" w14:textId="0E7514B5" w:rsidR="00443206" w:rsidRDefault="00163600" w:rsidP="00163600">
      <w:pPr>
        <w:rPr>
          <w:sz w:val="28"/>
          <w:szCs w:val="28"/>
        </w:rPr>
      </w:pPr>
      <w:r w:rsidRPr="00D72C2A">
        <w:rPr>
          <w:sz w:val="28"/>
          <w:szCs w:val="28"/>
        </w:rPr>
        <w:t>Thank you for your interest in the Project Engagement Officer position at Bentley Priory Museum</w:t>
      </w:r>
      <w:r w:rsidR="00EC0691">
        <w:rPr>
          <w:sz w:val="28"/>
          <w:szCs w:val="28"/>
        </w:rPr>
        <w:t xml:space="preserve"> </w:t>
      </w:r>
      <w:r w:rsidR="00443206">
        <w:rPr>
          <w:sz w:val="28"/>
          <w:szCs w:val="28"/>
        </w:rPr>
        <w:t xml:space="preserve">to support the delivery of a </w:t>
      </w:r>
      <w:r w:rsidR="00EC0691">
        <w:rPr>
          <w:sz w:val="28"/>
          <w:szCs w:val="28"/>
        </w:rPr>
        <w:t>new heritage project</w:t>
      </w:r>
      <w:r w:rsidR="004D03EE">
        <w:rPr>
          <w:sz w:val="28"/>
          <w:szCs w:val="28"/>
        </w:rPr>
        <w:t xml:space="preserve">. </w:t>
      </w:r>
    </w:p>
    <w:p w14:paraId="24D02C2C" w14:textId="24B463F6" w:rsidR="00163600" w:rsidRPr="00D72C2A" w:rsidRDefault="004D03EE" w:rsidP="00163600">
      <w:pPr>
        <w:rPr>
          <w:sz w:val="28"/>
          <w:szCs w:val="28"/>
        </w:rPr>
      </w:pPr>
      <w:r>
        <w:rPr>
          <w:sz w:val="28"/>
          <w:szCs w:val="28"/>
        </w:rPr>
        <w:t>Our ‘Flying Stress</w:t>
      </w:r>
      <w:r w:rsidR="00443206">
        <w:rPr>
          <w:sz w:val="28"/>
          <w:szCs w:val="28"/>
        </w:rPr>
        <w:t>: Mental Health and Well-being with Fighter Command during the Second World War’</w:t>
      </w:r>
      <w:r>
        <w:rPr>
          <w:sz w:val="28"/>
          <w:szCs w:val="28"/>
        </w:rPr>
        <w:t xml:space="preserve"> project is made possible with The National Lottery Heritage Fund. Thanks to National Lottery players we will </w:t>
      </w:r>
      <w:r w:rsidR="00746695">
        <w:rPr>
          <w:sz w:val="28"/>
          <w:szCs w:val="28"/>
        </w:rPr>
        <w:t xml:space="preserve">create new resources to support visitors and </w:t>
      </w:r>
      <w:r w:rsidR="00443206">
        <w:rPr>
          <w:sz w:val="28"/>
          <w:szCs w:val="28"/>
        </w:rPr>
        <w:t xml:space="preserve">make connections with contemporary mental health through a series of well-being workshops, walks and music and morale concerts and recitals. </w:t>
      </w:r>
    </w:p>
    <w:p w14:paraId="613B51F3" w14:textId="3A35BEE2" w:rsidR="00163600" w:rsidRPr="00D72C2A" w:rsidRDefault="00163600" w:rsidP="00163600">
      <w:pPr>
        <w:rPr>
          <w:sz w:val="28"/>
          <w:szCs w:val="28"/>
        </w:rPr>
      </w:pPr>
      <w:r w:rsidRPr="00AC576B">
        <w:rPr>
          <w:sz w:val="28"/>
          <w:szCs w:val="28"/>
        </w:rPr>
        <w:t>This is a fixed term post</w:t>
      </w:r>
      <w:r w:rsidR="00AC576B" w:rsidRPr="00AC576B">
        <w:rPr>
          <w:sz w:val="28"/>
          <w:szCs w:val="28"/>
        </w:rPr>
        <w:t xml:space="preserve"> for 12 months, </w:t>
      </w:r>
      <w:r w:rsidRPr="00AC576B">
        <w:rPr>
          <w:sz w:val="28"/>
          <w:szCs w:val="28"/>
        </w:rPr>
        <w:t>from</w:t>
      </w:r>
      <w:r w:rsidR="001D63C7" w:rsidRPr="00AC576B">
        <w:rPr>
          <w:sz w:val="28"/>
          <w:szCs w:val="28"/>
        </w:rPr>
        <w:t xml:space="preserve"> May 2026</w:t>
      </w:r>
      <w:r w:rsidRPr="00AC576B">
        <w:rPr>
          <w:sz w:val="28"/>
          <w:szCs w:val="28"/>
        </w:rPr>
        <w:t xml:space="preserve"> to </w:t>
      </w:r>
      <w:r w:rsidR="001D63C7" w:rsidRPr="00AC576B">
        <w:rPr>
          <w:sz w:val="28"/>
          <w:szCs w:val="28"/>
        </w:rPr>
        <w:t>April</w:t>
      </w:r>
      <w:r w:rsidR="00AC576B">
        <w:rPr>
          <w:sz w:val="28"/>
          <w:szCs w:val="28"/>
        </w:rPr>
        <w:t xml:space="preserve"> 2027</w:t>
      </w:r>
      <w:r w:rsidR="00443206">
        <w:rPr>
          <w:sz w:val="28"/>
          <w:szCs w:val="28"/>
        </w:rPr>
        <w:t xml:space="preserve">. </w:t>
      </w:r>
    </w:p>
    <w:p w14:paraId="5EADAF37" w14:textId="47E48141" w:rsidR="00163600" w:rsidRPr="00D72C2A" w:rsidRDefault="00163600" w:rsidP="00163600">
      <w:pPr>
        <w:rPr>
          <w:sz w:val="28"/>
          <w:szCs w:val="28"/>
        </w:rPr>
      </w:pPr>
      <w:r w:rsidRPr="00D72C2A">
        <w:rPr>
          <w:sz w:val="28"/>
          <w:szCs w:val="28"/>
        </w:rPr>
        <w:t>In this pack you will find:</w:t>
      </w:r>
    </w:p>
    <w:p w14:paraId="4827AD4B" w14:textId="77777777" w:rsidR="00163600" w:rsidRPr="00D72C2A" w:rsidRDefault="00163600" w:rsidP="00163600">
      <w:pPr>
        <w:numPr>
          <w:ilvl w:val="0"/>
          <w:numId w:val="1"/>
        </w:numPr>
        <w:autoSpaceDN w:val="0"/>
        <w:spacing w:after="0" w:line="240" w:lineRule="auto"/>
        <w:rPr>
          <w:sz w:val="28"/>
          <w:szCs w:val="28"/>
        </w:rPr>
      </w:pPr>
      <w:r w:rsidRPr="00D72C2A">
        <w:rPr>
          <w:sz w:val="28"/>
          <w:szCs w:val="28"/>
        </w:rPr>
        <w:t xml:space="preserve">Job Description </w:t>
      </w:r>
    </w:p>
    <w:p w14:paraId="09D85C27" w14:textId="276A89E9" w:rsidR="00163600" w:rsidRDefault="00163600" w:rsidP="00163600">
      <w:pPr>
        <w:numPr>
          <w:ilvl w:val="0"/>
          <w:numId w:val="1"/>
        </w:numPr>
        <w:autoSpaceDN w:val="0"/>
        <w:spacing w:after="0" w:line="240" w:lineRule="auto"/>
        <w:rPr>
          <w:sz w:val="28"/>
          <w:szCs w:val="28"/>
        </w:rPr>
      </w:pPr>
      <w:r w:rsidRPr="00D72C2A">
        <w:rPr>
          <w:sz w:val="28"/>
          <w:szCs w:val="28"/>
        </w:rPr>
        <w:t xml:space="preserve">Selection Criteria </w:t>
      </w:r>
    </w:p>
    <w:p w14:paraId="613A044A" w14:textId="77777777" w:rsidR="00D72C2A" w:rsidRPr="00D72C2A" w:rsidRDefault="00D72C2A" w:rsidP="00D72C2A">
      <w:pPr>
        <w:autoSpaceDN w:val="0"/>
        <w:spacing w:after="0" w:line="240" w:lineRule="auto"/>
        <w:ind w:left="720"/>
        <w:rPr>
          <w:sz w:val="28"/>
          <w:szCs w:val="28"/>
        </w:rPr>
      </w:pPr>
    </w:p>
    <w:p w14:paraId="4C6D0552" w14:textId="327A2B45" w:rsidR="00163600" w:rsidRPr="00D72C2A" w:rsidRDefault="00163600" w:rsidP="00163600">
      <w:pPr>
        <w:rPr>
          <w:sz w:val="28"/>
          <w:szCs w:val="28"/>
        </w:rPr>
      </w:pPr>
      <w:r w:rsidRPr="00D72C2A">
        <w:rPr>
          <w:sz w:val="28"/>
          <w:szCs w:val="28"/>
        </w:rPr>
        <w:t xml:space="preserve">To apply for the position, please send your CV with 2 referees and a covering letter (no more than 2 sides of A4) outlining your suitability for the position. Please refer to Job Description and Selection Criteria when writing your covering letter.  </w:t>
      </w:r>
    </w:p>
    <w:p w14:paraId="67441BD9" w14:textId="3CA82DDC" w:rsidR="00163600" w:rsidRPr="00443206" w:rsidRDefault="00163600" w:rsidP="00443206">
      <w:pPr>
        <w:rPr>
          <w:rFonts w:cs="Tahoma"/>
          <w:b/>
          <w:sz w:val="28"/>
          <w:szCs w:val="28"/>
        </w:rPr>
      </w:pPr>
      <w:r w:rsidRPr="00D72C2A">
        <w:rPr>
          <w:sz w:val="28"/>
          <w:szCs w:val="28"/>
        </w:rPr>
        <w:t xml:space="preserve">Referees will only be contacted with your consent. </w:t>
      </w:r>
    </w:p>
    <w:p w14:paraId="4CC4C8E7" w14:textId="733EEBA7" w:rsidR="00163600" w:rsidRPr="00443206" w:rsidRDefault="00163600" w:rsidP="00163600">
      <w:pPr>
        <w:spacing w:after="120" w:line="240" w:lineRule="exact"/>
        <w:rPr>
          <w:rFonts w:cs="Tahoma"/>
          <w:sz w:val="28"/>
          <w:szCs w:val="28"/>
        </w:rPr>
      </w:pPr>
      <w:r w:rsidRPr="00D72C2A">
        <w:rPr>
          <w:rFonts w:cs="Tahoma"/>
          <w:sz w:val="28"/>
          <w:szCs w:val="28"/>
        </w:rPr>
        <w:t>Applications must be posted or emailed to the Museum’s Director</w:t>
      </w:r>
      <w:r w:rsidR="00D72C2A">
        <w:rPr>
          <w:rFonts w:cs="Tahoma"/>
          <w:sz w:val="28"/>
          <w:szCs w:val="28"/>
        </w:rPr>
        <w:t>, Eleanor Pulfer-Sharma</w:t>
      </w:r>
      <w:r w:rsidR="00443206">
        <w:rPr>
          <w:rFonts w:cs="Tahoma"/>
          <w:sz w:val="28"/>
          <w:szCs w:val="28"/>
        </w:rPr>
        <w:t xml:space="preserve">: </w:t>
      </w:r>
      <w:r w:rsidRPr="00D72C2A">
        <w:rPr>
          <w:rFonts w:cs="Tahoma"/>
          <w:sz w:val="28"/>
          <w:szCs w:val="28"/>
        </w:rPr>
        <w:t>director@bentleypriorymuseum.org.uk</w:t>
      </w:r>
    </w:p>
    <w:p w14:paraId="345C2A2C" w14:textId="77777777" w:rsidR="00163600" w:rsidRPr="00D72C2A" w:rsidRDefault="00163600" w:rsidP="00163600">
      <w:pPr>
        <w:spacing w:after="120" w:line="240" w:lineRule="exact"/>
        <w:rPr>
          <w:rFonts w:cs="Tahoma"/>
          <w:sz w:val="28"/>
          <w:szCs w:val="28"/>
        </w:rPr>
      </w:pPr>
    </w:p>
    <w:p w14:paraId="4ECAB52C" w14:textId="77777777" w:rsidR="00163600" w:rsidRPr="00D72C2A" w:rsidRDefault="00163600" w:rsidP="00163600">
      <w:pPr>
        <w:spacing w:after="120" w:line="240" w:lineRule="exact"/>
        <w:rPr>
          <w:rFonts w:cs="Tahoma"/>
          <w:sz w:val="28"/>
          <w:szCs w:val="28"/>
        </w:rPr>
      </w:pPr>
      <w:r w:rsidRPr="00D72C2A">
        <w:rPr>
          <w:rFonts w:cs="Tahoma"/>
          <w:sz w:val="28"/>
          <w:szCs w:val="28"/>
        </w:rPr>
        <w:t xml:space="preserve">Bentley Priory Museum </w:t>
      </w:r>
    </w:p>
    <w:p w14:paraId="519534FF" w14:textId="77777777" w:rsidR="00163600" w:rsidRPr="00D72C2A" w:rsidRDefault="00163600" w:rsidP="00163600">
      <w:pPr>
        <w:spacing w:after="120" w:line="240" w:lineRule="exact"/>
        <w:rPr>
          <w:rFonts w:cs="Tahoma"/>
          <w:sz w:val="28"/>
          <w:szCs w:val="28"/>
        </w:rPr>
      </w:pPr>
      <w:r w:rsidRPr="00D72C2A">
        <w:rPr>
          <w:rFonts w:cs="Tahoma"/>
          <w:sz w:val="28"/>
          <w:szCs w:val="28"/>
        </w:rPr>
        <w:t xml:space="preserve">Mansion House Drive </w:t>
      </w:r>
    </w:p>
    <w:p w14:paraId="641EF692" w14:textId="77777777" w:rsidR="00163600" w:rsidRPr="00D72C2A" w:rsidRDefault="00163600" w:rsidP="00163600">
      <w:pPr>
        <w:spacing w:after="120" w:line="240" w:lineRule="exact"/>
        <w:rPr>
          <w:rFonts w:cs="Tahoma"/>
          <w:sz w:val="28"/>
          <w:szCs w:val="28"/>
        </w:rPr>
      </w:pPr>
      <w:r w:rsidRPr="00D72C2A">
        <w:rPr>
          <w:rFonts w:cs="Tahoma"/>
          <w:sz w:val="28"/>
          <w:szCs w:val="28"/>
        </w:rPr>
        <w:t xml:space="preserve">Stanmore </w:t>
      </w:r>
    </w:p>
    <w:p w14:paraId="255A279A" w14:textId="0D29522F" w:rsidR="00163600" w:rsidRPr="00AC576B" w:rsidRDefault="00163600" w:rsidP="00AC576B">
      <w:pPr>
        <w:spacing w:after="120" w:line="240" w:lineRule="exact"/>
        <w:rPr>
          <w:rFonts w:cs="Tahoma"/>
          <w:sz w:val="28"/>
          <w:szCs w:val="28"/>
        </w:rPr>
      </w:pPr>
      <w:r w:rsidRPr="00D72C2A">
        <w:rPr>
          <w:rFonts w:cs="Tahoma"/>
          <w:sz w:val="28"/>
          <w:szCs w:val="28"/>
        </w:rPr>
        <w:t xml:space="preserve">HA7 3FB </w:t>
      </w:r>
    </w:p>
    <w:p w14:paraId="47CE8AA2" w14:textId="343FA9D0" w:rsidR="00163600" w:rsidRPr="00AC576B" w:rsidRDefault="00163600" w:rsidP="00163600">
      <w:pPr>
        <w:rPr>
          <w:sz w:val="28"/>
          <w:szCs w:val="28"/>
        </w:rPr>
      </w:pPr>
      <w:r w:rsidRPr="00D72C2A">
        <w:rPr>
          <w:b/>
          <w:sz w:val="28"/>
          <w:szCs w:val="28"/>
        </w:rPr>
        <w:t>Closing Date for Applications</w:t>
      </w:r>
      <w:r w:rsidRPr="00D72C2A">
        <w:rPr>
          <w:sz w:val="28"/>
          <w:szCs w:val="28"/>
        </w:rPr>
        <w:t xml:space="preserve">: </w:t>
      </w:r>
      <w:r w:rsidR="001A2030" w:rsidRPr="001A2030">
        <w:rPr>
          <w:b/>
          <w:bCs/>
          <w:sz w:val="28"/>
          <w:szCs w:val="28"/>
        </w:rPr>
        <w:t>17.00 on</w:t>
      </w:r>
      <w:r w:rsidR="001A2030">
        <w:rPr>
          <w:sz w:val="28"/>
          <w:szCs w:val="28"/>
        </w:rPr>
        <w:t xml:space="preserve"> </w:t>
      </w:r>
      <w:r w:rsidR="001A2030">
        <w:rPr>
          <w:b/>
          <w:bCs/>
          <w:sz w:val="28"/>
          <w:szCs w:val="28"/>
        </w:rPr>
        <w:t xml:space="preserve">Friday 10 April 2026 </w:t>
      </w:r>
    </w:p>
    <w:p w14:paraId="7BC95AF0" w14:textId="23201752" w:rsidR="00163600" w:rsidRDefault="00163600" w:rsidP="00163600">
      <w:pPr>
        <w:rPr>
          <w:b/>
          <w:sz w:val="28"/>
          <w:szCs w:val="28"/>
        </w:rPr>
      </w:pPr>
      <w:r w:rsidRPr="00D72C2A">
        <w:rPr>
          <w:b/>
          <w:sz w:val="28"/>
          <w:szCs w:val="28"/>
        </w:rPr>
        <w:t>Interviews will be held on</w:t>
      </w:r>
      <w:r w:rsidR="00AC576B">
        <w:rPr>
          <w:b/>
          <w:sz w:val="28"/>
          <w:szCs w:val="28"/>
        </w:rPr>
        <w:t xml:space="preserve">: </w:t>
      </w:r>
      <w:r w:rsidRPr="00D72C2A">
        <w:rPr>
          <w:b/>
          <w:sz w:val="28"/>
          <w:szCs w:val="28"/>
        </w:rPr>
        <w:t xml:space="preserve"> </w:t>
      </w:r>
      <w:r w:rsidR="001A2030">
        <w:rPr>
          <w:b/>
          <w:sz w:val="28"/>
          <w:szCs w:val="28"/>
        </w:rPr>
        <w:t xml:space="preserve">Thursday 23 April 2026 </w:t>
      </w:r>
      <w:r w:rsidR="00D72C2A">
        <w:rPr>
          <w:b/>
          <w:sz w:val="28"/>
          <w:szCs w:val="28"/>
        </w:rPr>
        <w:t xml:space="preserve"> </w:t>
      </w:r>
    </w:p>
    <w:p w14:paraId="76B297A1" w14:textId="77777777" w:rsidR="00163600" w:rsidRDefault="00163600" w:rsidP="00163600">
      <w:pPr>
        <w:rPr>
          <w:b/>
          <w:sz w:val="28"/>
          <w:szCs w:val="28"/>
        </w:rPr>
      </w:pPr>
    </w:p>
    <w:p w14:paraId="3C6FF1CD" w14:textId="724DC338" w:rsidR="00163600" w:rsidRPr="00163600" w:rsidRDefault="00163600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163600">
        <w:rPr>
          <w:rFonts w:asciiTheme="minorHAnsi" w:eastAsiaTheme="minorHAnsi" w:hAnsiTheme="minorHAnsi"/>
          <w:b/>
          <w:bCs/>
          <w:sz w:val="32"/>
          <w:szCs w:val="32"/>
        </w:rPr>
        <w:t>Bentley Priory Museum</w:t>
      </w:r>
    </w:p>
    <w:p w14:paraId="2D9C181F" w14:textId="5C86A3A3" w:rsidR="00163600" w:rsidRPr="00163600" w:rsidRDefault="00163600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>
        <w:rPr>
          <w:rFonts w:asciiTheme="minorHAnsi" w:eastAsiaTheme="minorHAnsi" w:hAnsiTheme="minorHAnsi"/>
          <w:b/>
          <w:bCs/>
          <w:sz w:val="32"/>
          <w:szCs w:val="32"/>
        </w:rPr>
        <w:t xml:space="preserve">Project </w:t>
      </w:r>
      <w:r w:rsidR="004B70B3">
        <w:rPr>
          <w:rFonts w:asciiTheme="minorHAnsi" w:eastAsiaTheme="minorHAnsi" w:hAnsiTheme="minorHAnsi"/>
          <w:b/>
          <w:bCs/>
          <w:sz w:val="32"/>
          <w:szCs w:val="32"/>
        </w:rPr>
        <w:t xml:space="preserve">Engagement Officer </w:t>
      </w:r>
    </w:p>
    <w:p w14:paraId="58561E26" w14:textId="77777777" w:rsidR="00163600" w:rsidRPr="00163600" w:rsidRDefault="00163600" w:rsidP="00163600">
      <w:pPr>
        <w:pStyle w:val="NoSpacing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163600">
        <w:rPr>
          <w:rFonts w:asciiTheme="minorHAnsi" w:eastAsiaTheme="minorHAnsi" w:hAnsiTheme="minorHAnsi"/>
          <w:b/>
          <w:bCs/>
          <w:sz w:val="32"/>
          <w:szCs w:val="32"/>
        </w:rPr>
        <w:t>Job Description</w:t>
      </w:r>
    </w:p>
    <w:p w14:paraId="7ACF7D2E" w14:textId="77777777" w:rsidR="00163600" w:rsidRPr="006650AB" w:rsidRDefault="00163600" w:rsidP="00163600">
      <w:pPr>
        <w:jc w:val="center"/>
        <w:rPr>
          <w:b/>
          <w:sz w:val="28"/>
          <w:szCs w:val="28"/>
        </w:rPr>
      </w:pPr>
    </w:p>
    <w:p w14:paraId="050244B3" w14:textId="084D6807" w:rsidR="00163600" w:rsidRPr="006650AB" w:rsidRDefault="00163600" w:rsidP="00163600">
      <w:pPr>
        <w:rPr>
          <w:rFonts w:cstheme="minorHAnsi"/>
          <w:sz w:val="28"/>
          <w:szCs w:val="28"/>
        </w:rPr>
      </w:pPr>
      <w:r w:rsidRPr="006650AB">
        <w:rPr>
          <w:rFonts w:cstheme="minorHAnsi"/>
          <w:b/>
          <w:sz w:val="28"/>
          <w:szCs w:val="28"/>
        </w:rPr>
        <w:t xml:space="preserve">Job Title: </w:t>
      </w:r>
      <w:r w:rsidRPr="006650AB">
        <w:rPr>
          <w:rFonts w:cstheme="minorHAnsi"/>
          <w:sz w:val="28"/>
          <w:szCs w:val="28"/>
        </w:rPr>
        <w:t xml:space="preserve">Project Engagement Officer </w:t>
      </w:r>
    </w:p>
    <w:p w14:paraId="3D428D11" w14:textId="22D0C948" w:rsidR="00D72C2A" w:rsidRPr="006650AB" w:rsidRDefault="00D72C2A" w:rsidP="00163600">
      <w:pPr>
        <w:rPr>
          <w:rFonts w:cstheme="minorHAnsi"/>
          <w:b/>
          <w:sz w:val="28"/>
          <w:szCs w:val="28"/>
        </w:rPr>
      </w:pPr>
      <w:r w:rsidRPr="006650AB">
        <w:rPr>
          <w:rFonts w:cstheme="minorHAnsi"/>
          <w:sz w:val="28"/>
          <w:szCs w:val="28"/>
        </w:rPr>
        <w:t xml:space="preserve">Location: Bentley Priory Museum, with some travel to off-site venues. </w:t>
      </w:r>
    </w:p>
    <w:p w14:paraId="43124B96" w14:textId="1C49D212" w:rsidR="00163600" w:rsidRPr="00F24E9A" w:rsidRDefault="00163600" w:rsidP="00163600">
      <w:pPr>
        <w:rPr>
          <w:sz w:val="28"/>
          <w:szCs w:val="28"/>
        </w:rPr>
      </w:pPr>
      <w:r w:rsidRPr="006650AB">
        <w:rPr>
          <w:rFonts w:cstheme="minorHAnsi"/>
          <w:b/>
          <w:sz w:val="28"/>
          <w:szCs w:val="28"/>
        </w:rPr>
        <w:t xml:space="preserve">Hours: </w:t>
      </w:r>
      <w:r w:rsidR="006A2664" w:rsidRPr="006650AB">
        <w:rPr>
          <w:rFonts w:cstheme="minorHAnsi"/>
          <w:bCs/>
          <w:sz w:val="28"/>
          <w:szCs w:val="28"/>
        </w:rPr>
        <w:t>2 days a week</w:t>
      </w:r>
      <w:r w:rsidR="006A2664" w:rsidRPr="006650AB">
        <w:rPr>
          <w:rFonts w:cstheme="minorHAnsi"/>
          <w:b/>
          <w:sz w:val="28"/>
          <w:szCs w:val="28"/>
        </w:rPr>
        <w:t xml:space="preserve"> </w:t>
      </w:r>
      <w:r w:rsidR="006A2664" w:rsidRPr="006650AB">
        <w:rPr>
          <w:rFonts w:cstheme="minorHAnsi"/>
          <w:sz w:val="28"/>
          <w:szCs w:val="28"/>
        </w:rPr>
        <w:t>(</w:t>
      </w:r>
      <w:r w:rsidR="00165011" w:rsidRPr="006650AB">
        <w:rPr>
          <w:rFonts w:cstheme="minorHAnsi"/>
          <w:sz w:val="28"/>
          <w:szCs w:val="28"/>
        </w:rPr>
        <w:t>days to be negotiated</w:t>
      </w:r>
      <w:r w:rsidR="00F24E9A">
        <w:rPr>
          <w:rFonts w:cstheme="minorHAnsi"/>
          <w:sz w:val="28"/>
          <w:szCs w:val="28"/>
        </w:rPr>
        <w:t>. One day to overlap with Collection Manager who works Tuesdays, Wednesdays and Thursdays</w:t>
      </w:r>
      <w:r w:rsidR="00165011" w:rsidRPr="006650AB">
        <w:rPr>
          <w:rFonts w:cstheme="minorHAnsi"/>
          <w:sz w:val="28"/>
          <w:szCs w:val="28"/>
        </w:rPr>
        <w:t>. Some Saturday working needed as part of project engagemen</w:t>
      </w:r>
      <w:r w:rsidR="00F24E9A">
        <w:rPr>
          <w:rFonts w:cstheme="minorHAnsi"/>
          <w:sz w:val="28"/>
          <w:szCs w:val="28"/>
        </w:rPr>
        <w:t xml:space="preserve">t). </w:t>
      </w:r>
      <w:r w:rsidR="00165011" w:rsidRPr="006650AB">
        <w:rPr>
          <w:rFonts w:cstheme="minorHAnsi"/>
          <w:sz w:val="28"/>
          <w:szCs w:val="28"/>
        </w:rPr>
        <w:t xml:space="preserve"> </w:t>
      </w:r>
    </w:p>
    <w:p w14:paraId="2C17DDBC" w14:textId="2492D6F6" w:rsidR="00D72C2A" w:rsidRPr="006650AB" w:rsidRDefault="00D72C2A" w:rsidP="00163600">
      <w:pPr>
        <w:rPr>
          <w:rFonts w:cstheme="minorHAnsi"/>
          <w:sz w:val="28"/>
          <w:szCs w:val="28"/>
        </w:rPr>
      </w:pPr>
      <w:r w:rsidRPr="00F24E9A">
        <w:rPr>
          <w:rFonts w:cstheme="minorHAnsi"/>
          <w:b/>
          <w:bCs/>
          <w:sz w:val="28"/>
          <w:szCs w:val="28"/>
        </w:rPr>
        <w:t>Post length</w:t>
      </w:r>
      <w:r w:rsidRPr="006650AB">
        <w:rPr>
          <w:rFonts w:cstheme="minorHAnsi"/>
          <w:sz w:val="28"/>
          <w:szCs w:val="28"/>
        </w:rPr>
        <w:t xml:space="preserve">: </w:t>
      </w:r>
      <w:proofErr w:type="gramStart"/>
      <w:r w:rsidRPr="006650AB">
        <w:rPr>
          <w:rFonts w:cstheme="minorHAnsi"/>
          <w:sz w:val="28"/>
          <w:szCs w:val="28"/>
        </w:rPr>
        <w:t>1 year</w:t>
      </w:r>
      <w:proofErr w:type="gramEnd"/>
      <w:r w:rsidRPr="006650AB">
        <w:rPr>
          <w:rFonts w:cstheme="minorHAnsi"/>
          <w:sz w:val="28"/>
          <w:szCs w:val="28"/>
        </w:rPr>
        <w:t xml:space="preserve"> fixed term contract (April 2026 – March 2027). </w:t>
      </w:r>
    </w:p>
    <w:p w14:paraId="2FEA9B0D" w14:textId="12FABB89" w:rsidR="00163600" w:rsidRPr="006650AB" w:rsidRDefault="00163600" w:rsidP="00163600">
      <w:pPr>
        <w:rPr>
          <w:rFonts w:cstheme="minorHAnsi"/>
          <w:b/>
          <w:sz w:val="28"/>
          <w:szCs w:val="28"/>
        </w:rPr>
      </w:pPr>
      <w:r w:rsidRPr="006650AB">
        <w:rPr>
          <w:rFonts w:cstheme="minorHAnsi"/>
          <w:b/>
          <w:sz w:val="28"/>
          <w:szCs w:val="28"/>
        </w:rPr>
        <w:t xml:space="preserve">Pay: </w:t>
      </w:r>
      <w:r w:rsidR="00165011" w:rsidRPr="006650AB">
        <w:rPr>
          <w:rFonts w:cstheme="minorHAnsi"/>
          <w:sz w:val="28"/>
          <w:szCs w:val="28"/>
        </w:rPr>
        <w:t>£</w:t>
      </w:r>
      <w:r w:rsidR="006A2664" w:rsidRPr="006650AB">
        <w:rPr>
          <w:rFonts w:cstheme="minorHAnsi"/>
          <w:sz w:val="28"/>
          <w:szCs w:val="28"/>
        </w:rPr>
        <w:t>13,600 (£</w:t>
      </w:r>
      <w:r w:rsidR="00165011" w:rsidRPr="006650AB">
        <w:rPr>
          <w:rFonts w:cstheme="minorHAnsi"/>
          <w:sz w:val="28"/>
          <w:szCs w:val="28"/>
        </w:rPr>
        <w:t>3</w:t>
      </w:r>
      <w:r w:rsidR="006A2664" w:rsidRPr="006650AB">
        <w:rPr>
          <w:rFonts w:cstheme="minorHAnsi"/>
          <w:sz w:val="28"/>
          <w:szCs w:val="28"/>
        </w:rPr>
        <w:t>4</w:t>
      </w:r>
      <w:r w:rsidR="00165011" w:rsidRPr="006650AB">
        <w:rPr>
          <w:rFonts w:cstheme="minorHAnsi"/>
          <w:sz w:val="28"/>
          <w:szCs w:val="28"/>
        </w:rPr>
        <w:t>,000 FTE</w:t>
      </w:r>
      <w:r w:rsidR="006A2664" w:rsidRPr="006650AB">
        <w:rPr>
          <w:rFonts w:cstheme="minorHAnsi"/>
          <w:sz w:val="28"/>
          <w:szCs w:val="28"/>
        </w:rPr>
        <w:t xml:space="preserve">) </w:t>
      </w:r>
      <w:r w:rsidR="00165011" w:rsidRPr="006650AB">
        <w:rPr>
          <w:rFonts w:cstheme="minorHAnsi"/>
          <w:sz w:val="28"/>
          <w:szCs w:val="28"/>
        </w:rPr>
        <w:t xml:space="preserve"> </w:t>
      </w:r>
    </w:p>
    <w:p w14:paraId="1787965A" w14:textId="23E20F7E" w:rsidR="00163600" w:rsidRPr="006650AB" w:rsidRDefault="00163600" w:rsidP="00163600">
      <w:pPr>
        <w:rPr>
          <w:rFonts w:cstheme="minorHAnsi"/>
          <w:sz w:val="28"/>
          <w:szCs w:val="28"/>
        </w:rPr>
      </w:pPr>
      <w:r w:rsidRPr="006650AB">
        <w:rPr>
          <w:rFonts w:cstheme="minorHAnsi"/>
          <w:b/>
          <w:sz w:val="28"/>
          <w:szCs w:val="28"/>
        </w:rPr>
        <w:t xml:space="preserve">Report to: </w:t>
      </w:r>
      <w:r w:rsidRPr="006650AB">
        <w:rPr>
          <w:rFonts w:cstheme="minorHAnsi"/>
          <w:sz w:val="28"/>
          <w:szCs w:val="28"/>
        </w:rPr>
        <w:t xml:space="preserve">Museum’s Director </w:t>
      </w:r>
    </w:p>
    <w:p w14:paraId="21E4B9FC" w14:textId="5450224A" w:rsidR="00D72C2A" w:rsidRPr="006650AB" w:rsidRDefault="00D72C2A" w:rsidP="00163600">
      <w:pPr>
        <w:rPr>
          <w:rFonts w:cstheme="minorHAnsi"/>
          <w:b/>
          <w:sz w:val="28"/>
          <w:szCs w:val="28"/>
        </w:rPr>
      </w:pPr>
      <w:r w:rsidRPr="006650AB">
        <w:rPr>
          <w:rFonts w:cstheme="minorHAnsi"/>
          <w:sz w:val="28"/>
          <w:szCs w:val="28"/>
        </w:rPr>
        <w:t xml:space="preserve">Safeguarding: This position is subject to an Enhanced Disclosure and Barring Service (DBS) check. </w:t>
      </w:r>
    </w:p>
    <w:p w14:paraId="479FC925" w14:textId="77777777" w:rsidR="00163600" w:rsidRPr="006650AB" w:rsidRDefault="00163600" w:rsidP="00163600">
      <w:pPr>
        <w:rPr>
          <w:rFonts w:cstheme="minorHAnsi"/>
          <w:b/>
          <w:sz w:val="28"/>
          <w:szCs w:val="28"/>
        </w:rPr>
      </w:pPr>
      <w:r w:rsidRPr="006650AB">
        <w:rPr>
          <w:rFonts w:cstheme="minorHAnsi"/>
          <w:b/>
          <w:sz w:val="28"/>
          <w:szCs w:val="28"/>
        </w:rPr>
        <w:t>Main Purpose of Role</w:t>
      </w:r>
    </w:p>
    <w:p w14:paraId="57F47119" w14:textId="1EF30E13" w:rsidR="00163600" w:rsidRPr="006650AB" w:rsidRDefault="00163600" w:rsidP="00163600">
      <w:pPr>
        <w:rPr>
          <w:rFonts w:cstheme="minorHAnsi"/>
          <w:bCs/>
          <w:sz w:val="28"/>
          <w:szCs w:val="28"/>
        </w:rPr>
      </w:pPr>
      <w:r w:rsidRPr="006650AB">
        <w:rPr>
          <w:rFonts w:cstheme="minorHAnsi"/>
          <w:bCs/>
          <w:sz w:val="28"/>
          <w:szCs w:val="28"/>
        </w:rPr>
        <w:t>To support the successful delivery of the Museum’s heritage project ‘Flying Stress: Mental Health and Wellbeing within Fighter Command during the Second World War</w:t>
      </w:r>
      <w:r w:rsidR="00D72C2A" w:rsidRPr="006650AB">
        <w:rPr>
          <w:rFonts w:cstheme="minorHAnsi"/>
          <w:bCs/>
          <w:sz w:val="28"/>
          <w:szCs w:val="28"/>
        </w:rPr>
        <w:t>’</w:t>
      </w:r>
      <w:r w:rsidRPr="006650AB">
        <w:rPr>
          <w:rFonts w:cstheme="minorHAnsi"/>
          <w:bCs/>
          <w:sz w:val="28"/>
          <w:szCs w:val="28"/>
        </w:rPr>
        <w:t xml:space="preserve">, through engaging new and existing audiences with the Museum’s temporary exhibition and programme of well-being workshops and walks. </w:t>
      </w:r>
    </w:p>
    <w:p w14:paraId="3887CA2D" w14:textId="561DD3D0" w:rsidR="004B70B3" w:rsidRPr="006650AB" w:rsidRDefault="00163600" w:rsidP="004B70B3">
      <w:pPr>
        <w:rPr>
          <w:rFonts w:cstheme="minorHAnsi"/>
          <w:bCs/>
          <w:sz w:val="28"/>
          <w:szCs w:val="28"/>
        </w:rPr>
      </w:pPr>
      <w:r w:rsidRPr="006650AB">
        <w:rPr>
          <w:rFonts w:cstheme="minorHAnsi"/>
          <w:bCs/>
          <w:sz w:val="28"/>
          <w:szCs w:val="28"/>
        </w:rPr>
        <w:t xml:space="preserve">The project’s </w:t>
      </w:r>
      <w:r w:rsidR="004B70B3" w:rsidRPr="006650AB">
        <w:rPr>
          <w:rFonts w:cstheme="minorHAnsi"/>
          <w:bCs/>
          <w:sz w:val="28"/>
          <w:szCs w:val="28"/>
        </w:rPr>
        <w:t xml:space="preserve">well-being </w:t>
      </w:r>
      <w:r w:rsidRPr="006650AB">
        <w:rPr>
          <w:rFonts w:cstheme="minorHAnsi"/>
          <w:bCs/>
          <w:sz w:val="28"/>
          <w:szCs w:val="28"/>
        </w:rPr>
        <w:t xml:space="preserve">programme will </w:t>
      </w:r>
      <w:r w:rsidR="00D72C2A" w:rsidRPr="006650AB">
        <w:rPr>
          <w:rFonts w:cstheme="minorHAnsi"/>
          <w:bCs/>
          <w:sz w:val="28"/>
          <w:szCs w:val="28"/>
        </w:rPr>
        <w:t>be accessible to all museum visitors, with a focus on developing the Museum’s audience across 3 groups - f</w:t>
      </w:r>
      <w:r w:rsidRPr="006650AB">
        <w:rPr>
          <w:rFonts w:cstheme="minorHAnsi"/>
          <w:bCs/>
          <w:sz w:val="28"/>
          <w:szCs w:val="28"/>
        </w:rPr>
        <w:t xml:space="preserve">amilies, people with dementia and serving and veteran </w:t>
      </w:r>
      <w:r w:rsidR="00A210E8" w:rsidRPr="006650AB">
        <w:rPr>
          <w:rFonts w:cstheme="minorHAnsi"/>
          <w:bCs/>
          <w:sz w:val="28"/>
          <w:szCs w:val="28"/>
        </w:rPr>
        <w:t>RAF</w:t>
      </w:r>
      <w:r w:rsidR="004B70B3" w:rsidRPr="006650AB">
        <w:rPr>
          <w:rFonts w:cstheme="minorHAnsi"/>
          <w:bCs/>
          <w:sz w:val="28"/>
          <w:szCs w:val="28"/>
        </w:rPr>
        <w:t xml:space="preserve"> personnel. </w:t>
      </w:r>
    </w:p>
    <w:p w14:paraId="64E9360A" w14:textId="33325732" w:rsidR="00D72C2A" w:rsidRPr="006650AB" w:rsidRDefault="004B70B3" w:rsidP="004B70B3">
      <w:pPr>
        <w:rPr>
          <w:rFonts w:cstheme="minorHAnsi"/>
          <w:bCs/>
          <w:sz w:val="28"/>
          <w:szCs w:val="28"/>
        </w:rPr>
      </w:pPr>
      <w:r w:rsidRPr="006650AB">
        <w:rPr>
          <w:rFonts w:cstheme="minorHAnsi"/>
          <w:bCs/>
          <w:sz w:val="28"/>
          <w:szCs w:val="28"/>
        </w:rPr>
        <w:t>The successful candidate will ensure that the project is accessible</w:t>
      </w:r>
      <w:r w:rsidR="00D72C2A" w:rsidRPr="006650AB">
        <w:rPr>
          <w:rFonts w:cstheme="minorHAnsi"/>
          <w:bCs/>
          <w:sz w:val="28"/>
          <w:szCs w:val="28"/>
        </w:rPr>
        <w:t xml:space="preserve">, </w:t>
      </w:r>
      <w:r w:rsidRPr="006650AB">
        <w:rPr>
          <w:rFonts w:cstheme="minorHAnsi"/>
          <w:bCs/>
          <w:sz w:val="28"/>
          <w:szCs w:val="28"/>
        </w:rPr>
        <w:t>inclusive and engag</w:t>
      </w:r>
      <w:r w:rsidR="00D72C2A" w:rsidRPr="006650AB">
        <w:rPr>
          <w:rFonts w:cstheme="minorHAnsi"/>
          <w:bCs/>
          <w:sz w:val="28"/>
          <w:szCs w:val="28"/>
        </w:rPr>
        <w:t>ing</w:t>
      </w:r>
      <w:r w:rsidR="001F4C6D" w:rsidRPr="006650AB">
        <w:rPr>
          <w:rFonts w:cstheme="minorHAnsi"/>
          <w:bCs/>
          <w:sz w:val="28"/>
          <w:szCs w:val="28"/>
        </w:rPr>
        <w:t xml:space="preserve">. </w:t>
      </w:r>
    </w:p>
    <w:p w14:paraId="77977E93" w14:textId="77777777" w:rsidR="00A210E8" w:rsidRPr="006650AB" w:rsidRDefault="00D72C2A" w:rsidP="004B70B3">
      <w:pPr>
        <w:rPr>
          <w:rFonts w:cstheme="minorHAnsi"/>
          <w:bCs/>
          <w:sz w:val="28"/>
          <w:szCs w:val="28"/>
        </w:rPr>
      </w:pPr>
      <w:r w:rsidRPr="006650AB">
        <w:rPr>
          <w:rFonts w:cstheme="minorHAnsi"/>
          <w:bCs/>
          <w:sz w:val="28"/>
          <w:szCs w:val="28"/>
        </w:rPr>
        <w:t xml:space="preserve">They will work well independently and as part of the Museum’s staff and </w:t>
      </w:r>
      <w:proofErr w:type="gramStart"/>
      <w:r w:rsidRPr="006650AB">
        <w:rPr>
          <w:rFonts w:cstheme="minorHAnsi"/>
          <w:bCs/>
          <w:sz w:val="28"/>
          <w:szCs w:val="28"/>
        </w:rPr>
        <w:t>volunteers</w:t>
      </w:r>
      <w:proofErr w:type="gramEnd"/>
      <w:r w:rsidRPr="006650AB">
        <w:rPr>
          <w:rFonts w:cstheme="minorHAnsi"/>
          <w:bCs/>
          <w:sz w:val="28"/>
          <w:szCs w:val="28"/>
        </w:rPr>
        <w:t xml:space="preserve"> team, </w:t>
      </w:r>
      <w:r w:rsidR="001F4C6D" w:rsidRPr="006650AB">
        <w:rPr>
          <w:rFonts w:cstheme="minorHAnsi"/>
          <w:bCs/>
          <w:sz w:val="28"/>
          <w:szCs w:val="28"/>
        </w:rPr>
        <w:t>be confident working with a wide range of Museum visitors with different learning and support needs and interests</w:t>
      </w:r>
      <w:r w:rsidR="00A210E8" w:rsidRPr="006650AB">
        <w:rPr>
          <w:rFonts w:cstheme="minorHAnsi"/>
          <w:bCs/>
          <w:sz w:val="28"/>
          <w:szCs w:val="28"/>
        </w:rPr>
        <w:t xml:space="preserve"> and</w:t>
      </w:r>
      <w:r w:rsidR="001F4C6D" w:rsidRPr="006650AB">
        <w:rPr>
          <w:rFonts w:cstheme="minorHAnsi"/>
          <w:bCs/>
          <w:sz w:val="28"/>
          <w:szCs w:val="28"/>
        </w:rPr>
        <w:t xml:space="preserve"> </w:t>
      </w:r>
      <w:r w:rsidR="00A210E8" w:rsidRPr="006650AB">
        <w:rPr>
          <w:rFonts w:cstheme="minorHAnsi"/>
          <w:bCs/>
          <w:sz w:val="28"/>
          <w:szCs w:val="28"/>
        </w:rPr>
        <w:t xml:space="preserve">coordinate </w:t>
      </w:r>
      <w:r w:rsidR="001F4C6D" w:rsidRPr="006650AB">
        <w:rPr>
          <w:rFonts w:cstheme="minorHAnsi"/>
          <w:bCs/>
          <w:sz w:val="28"/>
          <w:szCs w:val="28"/>
        </w:rPr>
        <w:t>freelance creative and well-being practitioners</w:t>
      </w:r>
      <w:r w:rsidR="00A210E8" w:rsidRPr="006650AB">
        <w:rPr>
          <w:rFonts w:cstheme="minorHAnsi"/>
          <w:bCs/>
          <w:sz w:val="28"/>
          <w:szCs w:val="28"/>
        </w:rPr>
        <w:t xml:space="preserve">. </w:t>
      </w:r>
    </w:p>
    <w:p w14:paraId="46BC864E" w14:textId="471A26D8" w:rsidR="006650AB" w:rsidRPr="006650AB" w:rsidRDefault="001F4C6D" w:rsidP="00163600">
      <w:pPr>
        <w:rPr>
          <w:rFonts w:cstheme="minorHAnsi"/>
          <w:sz w:val="28"/>
          <w:szCs w:val="28"/>
        </w:rPr>
      </w:pPr>
      <w:r w:rsidRPr="006650AB">
        <w:rPr>
          <w:rFonts w:cstheme="minorHAnsi"/>
          <w:bCs/>
          <w:sz w:val="28"/>
          <w:szCs w:val="28"/>
        </w:rPr>
        <w:lastRenderedPageBreak/>
        <w:t xml:space="preserve"> </w:t>
      </w:r>
    </w:p>
    <w:p w14:paraId="279CD813" w14:textId="77777777" w:rsidR="006650AB" w:rsidRPr="006650AB" w:rsidRDefault="006650AB" w:rsidP="00163600">
      <w:pPr>
        <w:rPr>
          <w:rFonts w:cstheme="minorHAnsi"/>
          <w:b/>
          <w:sz w:val="24"/>
          <w:szCs w:val="24"/>
        </w:rPr>
      </w:pPr>
    </w:p>
    <w:p w14:paraId="5EF95DF0" w14:textId="77777777" w:rsidR="001A2030" w:rsidRDefault="001A2030" w:rsidP="00D72C2A">
      <w:pPr>
        <w:rPr>
          <w:rFonts w:cstheme="minorHAnsi"/>
          <w:b/>
          <w:sz w:val="28"/>
          <w:szCs w:val="28"/>
        </w:rPr>
      </w:pPr>
    </w:p>
    <w:p w14:paraId="4D05C4E4" w14:textId="77777777" w:rsidR="001A2030" w:rsidRDefault="001A2030" w:rsidP="00D72C2A">
      <w:pPr>
        <w:rPr>
          <w:rFonts w:cstheme="minorHAnsi"/>
          <w:b/>
          <w:sz w:val="28"/>
          <w:szCs w:val="28"/>
        </w:rPr>
      </w:pPr>
    </w:p>
    <w:p w14:paraId="30A1BFB3" w14:textId="1F95B321" w:rsidR="00163600" w:rsidRPr="009E3B0A" w:rsidRDefault="00163600" w:rsidP="00D72C2A">
      <w:pPr>
        <w:rPr>
          <w:rFonts w:cstheme="minorHAnsi"/>
          <w:b/>
          <w:sz w:val="28"/>
          <w:szCs w:val="28"/>
        </w:rPr>
      </w:pPr>
      <w:r w:rsidRPr="009E3B0A">
        <w:rPr>
          <w:rFonts w:cstheme="minorHAnsi"/>
          <w:b/>
          <w:sz w:val="28"/>
          <w:szCs w:val="28"/>
        </w:rPr>
        <w:t xml:space="preserve">Main Duties &amp; Responsibilities </w:t>
      </w:r>
    </w:p>
    <w:p w14:paraId="7946E69A" w14:textId="77777777" w:rsidR="00A210E8" w:rsidRPr="009E3B0A" w:rsidRDefault="00A210E8" w:rsidP="00D72C2A">
      <w:pPr>
        <w:rPr>
          <w:rFonts w:cstheme="minorHAnsi"/>
          <w:b/>
          <w:sz w:val="28"/>
          <w:szCs w:val="28"/>
        </w:rPr>
      </w:pPr>
      <w:r w:rsidRPr="009E3B0A">
        <w:rPr>
          <w:rFonts w:cstheme="minorHAnsi"/>
          <w:b/>
          <w:sz w:val="28"/>
          <w:szCs w:val="28"/>
        </w:rPr>
        <w:t xml:space="preserve">Project Engagement </w:t>
      </w:r>
    </w:p>
    <w:p w14:paraId="004878DF" w14:textId="5EF7C647" w:rsidR="006650AB" w:rsidRPr="009E3B0A" w:rsidRDefault="006650AB" w:rsidP="00A210E8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Launch the project’s programme of well-being on Saturday 10 October, to mark International Mental Health </w:t>
      </w:r>
    </w:p>
    <w:p w14:paraId="1F596411" w14:textId="52418230" w:rsidR="00A210E8" w:rsidRPr="009E3B0A" w:rsidRDefault="00A210E8" w:rsidP="00A210E8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Successfully deliver </w:t>
      </w:r>
      <w:r w:rsidR="006650AB" w:rsidRPr="009E3B0A">
        <w:rPr>
          <w:rFonts w:cstheme="minorHAnsi"/>
          <w:bCs/>
          <w:sz w:val="28"/>
          <w:szCs w:val="28"/>
        </w:rPr>
        <w:t xml:space="preserve">an </w:t>
      </w:r>
      <w:r w:rsidRPr="009E3B0A">
        <w:rPr>
          <w:rFonts w:cstheme="minorHAnsi"/>
          <w:bCs/>
          <w:sz w:val="28"/>
          <w:szCs w:val="28"/>
        </w:rPr>
        <w:t xml:space="preserve">engaging a programme of 10 well-being </w:t>
      </w:r>
      <w:proofErr w:type="gramStart"/>
      <w:r w:rsidRPr="009E3B0A">
        <w:rPr>
          <w:rFonts w:cstheme="minorHAnsi"/>
          <w:bCs/>
          <w:sz w:val="28"/>
          <w:szCs w:val="28"/>
        </w:rPr>
        <w:t xml:space="preserve">workshops  </w:t>
      </w:r>
      <w:r w:rsidR="006650AB" w:rsidRPr="009E3B0A">
        <w:rPr>
          <w:rFonts w:cstheme="minorHAnsi"/>
          <w:bCs/>
          <w:sz w:val="28"/>
          <w:szCs w:val="28"/>
        </w:rPr>
        <w:t>(</w:t>
      </w:r>
      <w:proofErr w:type="gramEnd"/>
      <w:r w:rsidR="006650AB" w:rsidRPr="009E3B0A">
        <w:rPr>
          <w:rFonts w:cstheme="minorHAnsi"/>
          <w:bCs/>
          <w:sz w:val="28"/>
          <w:szCs w:val="28"/>
        </w:rPr>
        <w:t xml:space="preserve">October 2026 – March 2027) and 4 well-being workshops for families during October 2026 half-term </w:t>
      </w:r>
    </w:p>
    <w:p w14:paraId="4859C7E0" w14:textId="7261E931" w:rsidR="00A210E8" w:rsidRPr="009E3B0A" w:rsidRDefault="00A210E8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>Recruit and support freelance creative</w:t>
      </w:r>
      <w:r w:rsidR="009E3B0A" w:rsidRPr="009E3B0A">
        <w:rPr>
          <w:rFonts w:cstheme="minorHAnsi"/>
          <w:bCs/>
          <w:sz w:val="28"/>
          <w:szCs w:val="28"/>
        </w:rPr>
        <w:t>/</w:t>
      </w:r>
      <w:r w:rsidRPr="009E3B0A">
        <w:rPr>
          <w:rFonts w:cstheme="minorHAnsi"/>
          <w:bCs/>
          <w:sz w:val="28"/>
          <w:szCs w:val="28"/>
        </w:rPr>
        <w:t xml:space="preserve">well-being practitioners to deliver the workshops  </w:t>
      </w:r>
    </w:p>
    <w:p w14:paraId="34CF411E" w14:textId="665F00E1" w:rsidR="006650AB" w:rsidRPr="009E3B0A" w:rsidRDefault="006650AB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Work with the Collections Manager and project volunteers to link the well-being workshops with the themes of the temporary exhibition </w:t>
      </w:r>
    </w:p>
    <w:p w14:paraId="6B1E7D02" w14:textId="4BD7E43C" w:rsidR="00A210E8" w:rsidRPr="009E3B0A" w:rsidRDefault="00A210E8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Successfully deliver a series of </w:t>
      </w:r>
      <w:r w:rsidR="006650AB" w:rsidRPr="009E3B0A">
        <w:rPr>
          <w:rFonts w:cstheme="minorHAnsi"/>
          <w:bCs/>
          <w:sz w:val="28"/>
          <w:szCs w:val="28"/>
        </w:rPr>
        <w:t xml:space="preserve">4 </w:t>
      </w:r>
      <w:r w:rsidRPr="009E3B0A">
        <w:rPr>
          <w:rFonts w:cstheme="minorHAnsi"/>
          <w:bCs/>
          <w:sz w:val="28"/>
          <w:szCs w:val="28"/>
        </w:rPr>
        <w:t xml:space="preserve">well-being walks, linking Bentley Priory’s historic and natural environments – liaising with </w:t>
      </w:r>
      <w:r w:rsidR="006650AB" w:rsidRPr="009E3B0A">
        <w:rPr>
          <w:rFonts w:cstheme="minorHAnsi"/>
          <w:bCs/>
          <w:sz w:val="28"/>
          <w:szCs w:val="28"/>
        </w:rPr>
        <w:t xml:space="preserve">the Nature Reserve, The Stanmore Society and museum volunteers </w:t>
      </w:r>
    </w:p>
    <w:p w14:paraId="6B8905A3" w14:textId="3B6C7BD8" w:rsidR="006650AB" w:rsidRPr="009E3B0A" w:rsidRDefault="006650AB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Transform the created well-being walks into 4 printed and digitally downloadable walks </w:t>
      </w:r>
    </w:p>
    <w:p w14:paraId="2B830305" w14:textId="26CAED83" w:rsidR="006650AB" w:rsidRPr="009E3B0A" w:rsidRDefault="006650AB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Support the creation of family activities for ‘Spitfire Summer’ over summer holidays </w:t>
      </w:r>
    </w:p>
    <w:p w14:paraId="6FD911FE" w14:textId="50152A8B" w:rsidR="006650AB" w:rsidRPr="009E3B0A" w:rsidRDefault="006650AB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Work with the Museum’s Learning Manager and Collections Manager to create online well-being resources for families </w:t>
      </w:r>
    </w:p>
    <w:p w14:paraId="02E0913F" w14:textId="3EACC9E3" w:rsidR="00A210E8" w:rsidRPr="009E3B0A" w:rsidRDefault="006650AB" w:rsidP="009E3B0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Work with the Front of House Manager, and Collections Manager to create new dementia resources, including a handling collection and photographic resources </w:t>
      </w:r>
    </w:p>
    <w:p w14:paraId="06ADD42A" w14:textId="56EC7538" w:rsidR="001F4C6D" w:rsidRPr="009E3B0A" w:rsidRDefault="001F4C6D" w:rsidP="00D72C2A">
      <w:pPr>
        <w:rPr>
          <w:rFonts w:cstheme="minorHAnsi"/>
          <w:b/>
          <w:sz w:val="28"/>
          <w:szCs w:val="28"/>
        </w:rPr>
      </w:pPr>
      <w:r w:rsidRPr="009E3B0A">
        <w:rPr>
          <w:rFonts w:cstheme="minorHAnsi"/>
          <w:b/>
          <w:sz w:val="28"/>
          <w:szCs w:val="28"/>
        </w:rPr>
        <w:t xml:space="preserve">Audience Development </w:t>
      </w:r>
    </w:p>
    <w:p w14:paraId="2A4F7366" w14:textId="2395C7A5" w:rsidR="001F4C6D" w:rsidRPr="009E3B0A" w:rsidRDefault="00A210E8" w:rsidP="00A210E8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Target engagement of 3 groups with the project: families, serving and veteran RAF personnel and people with dementia and their families/carers </w:t>
      </w:r>
    </w:p>
    <w:p w14:paraId="4C0742F6" w14:textId="5D51F0F8" w:rsidR="001F4C6D" w:rsidRPr="009E3B0A" w:rsidRDefault="006650AB" w:rsidP="00D72C2A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</w:rPr>
      </w:pPr>
      <w:r w:rsidRPr="009E3B0A">
        <w:rPr>
          <w:rFonts w:cstheme="minorHAnsi"/>
          <w:bCs/>
          <w:sz w:val="28"/>
          <w:szCs w:val="28"/>
        </w:rPr>
        <w:t xml:space="preserve">Work with supporting organisations, such as the RAF Benevolent Fund, to ensure groups are reached  </w:t>
      </w:r>
    </w:p>
    <w:p w14:paraId="6D10A9A9" w14:textId="77777777" w:rsidR="001A2030" w:rsidRDefault="001A2030" w:rsidP="00D72C2A">
      <w:pPr>
        <w:rPr>
          <w:rFonts w:cstheme="minorHAnsi"/>
          <w:b/>
          <w:sz w:val="28"/>
          <w:szCs w:val="28"/>
        </w:rPr>
      </w:pPr>
    </w:p>
    <w:p w14:paraId="2D8F1F17" w14:textId="77777777" w:rsidR="001A2030" w:rsidRDefault="001A2030" w:rsidP="00D72C2A">
      <w:pPr>
        <w:rPr>
          <w:rFonts w:cstheme="minorHAnsi"/>
          <w:b/>
          <w:sz w:val="28"/>
          <w:szCs w:val="28"/>
        </w:rPr>
      </w:pPr>
    </w:p>
    <w:p w14:paraId="6953FC50" w14:textId="77777777" w:rsidR="001A2030" w:rsidRDefault="001A2030" w:rsidP="00D72C2A">
      <w:pPr>
        <w:rPr>
          <w:rFonts w:cstheme="minorHAnsi"/>
          <w:b/>
          <w:sz w:val="28"/>
          <w:szCs w:val="28"/>
        </w:rPr>
      </w:pPr>
    </w:p>
    <w:p w14:paraId="5BD35FA1" w14:textId="77777777" w:rsidR="001A2030" w:rsidRDefault="001A2030" w:rsidP="00D72C2A">
      <w:pPr>
        <w:rPr>
          <w:rFonts w:cstheme="minorHAnsi"/>
          <w:b/>
          <w:sz w:val="28"/>
          <w:szCs w:val="28"/>
        </w:rPr>
      </w:pPr>
    </w:p>
    <w:p w14:paraId="27791E69" w14:textId="560368AC" w:rsidR="001F4C6D" w:rsidRPr="009E3B0A" w:rsidRDefault="001F4C6D" w:rsidP="00D72C2A">
      <w:pPr>
        <w:rPr>
          <w:rFonts w:cstheme="minorHAnsi"/>
          <w:b/>
          <w:sz w:val="28"/>
          <w:szCs w:val="28"/>
        </w:rPr>
      </w:pPr>
      <w:r w:rsidRPr="009E3B0A">
        <w:rPr>
          <w:rFonts w:cstheme="minorHAnsi"/>
          <w:b/>
          <w:sz w:val="28"/>
          <w:szCs w:val="28"/>
        </w:rPr>
        <w:t xml:space="preserve">Marketing </w:t>
      </w:r>
    </w:p>
    <w:p w14:paraId="02D162A5" w14:textId="3563892B" w:rsidR="009E3B0A" w:rsidRPr="001A2030" w:rsidRDefault="006650AB" w:rsidP="009E3B0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E3B0A">
        <w:rPr>
          <w:rFonts w:cstheme="minorHAnsi"/>
          <w:sz w:val="28"/>
          <w:szCs w:val="28"/>
        </w:rPr>
        <w:t xml:space="preserve">Promote all workshops, walks, family activities, and new resources, utilising local press, social media and other mediums </w:t>
      </w:r>
    </w:p>
    <w:p w14:paraId="1DCD6762" w14:textId="0E83E0EA" w:rsidR="00A210E8" w:rsidRPr="009E3B0A" w:rsidRDefault="00A210E8" w:rsidP="006650AB">
      <w:pPr>
        <w:tabs>
          <w:tab w:val="left" w:pos="1932"/>
        </w:tabs>
        <w:rPr>
          <w:rFonts w:cstheme="minorHAnsi"/>
          <w:b/>
          <w:bCs/>
          <w:sz w:val="28"/>
          <w:szCs w:val="28"/>
        </w:rPr>
      </w:pPr>
      <w:r w:rsidRPr="009E3B0A">
        <w:rPr>
          <w:rFonts w:cstheme="minorHAnsi"/>
          <w:b/>
          <w:bCs/>
          <w:sz w:val="28"/>
          <w:szCs w:val="28"/>
        </w:rPr>
        <w:t xml:space="preserve">Evaluation </w:t>
      </w:r>
      <w:r w:rsidR="006650AB" w:rsidRPr="009E3B0A">
        <w:rPr>
          <w:rFonts w:cstheme="minorHAnsi"/>
          <w:b/>
          <w:bCs/>
          <w:sz w:val="28"/>
          <w:szCs w:val="28"/>
        </w:rPr>
        <w:tab/>
      </w:r>
    </w:p>
    <w:p w14:paraId="748DB9F1" w14:textId="3DCC03EB" w:rsidR="006650AB" w:rsidRPr="009E3B0A" w:rsidRDefault="006650AB" w:rsidP="006650AB">
      <w:pPr>
        <w:pStyle w:val="ListParagraph"/>
        <w:numPr>
          <w:ilvl w:val="0"/>
          <w:numId w:val="1"/>
        </w:numPr>
        <w:tabs>
          <w:tab w:val="left" w:pos="1932"/>
        </w:tabs>
        <w:rPr>
          <w:rFonts w:cstheme="minorHAnsi"/>
          <w:sz w:val="28"/>
          <w:szCs w:val="28"/>
        </w:rPr>
      </w:pPr>
      <w:r w:rsidRPr="009E3B0A">
        <w:rPr>
          <w:rFonts w:cstheme="minorHAnsi"/>
          <w:sz w:val="28"/>
          <w:szCs w:val="28"/>
        </w:rPr>
        <w:t xml:space="preserve">Undertake evaluation of all visitor engagement within the project </w:t>
      </w:r>
    </w:p>
    <w:p w14:paraId="48440FA4" w14:textId="7E01E06D" w:rsidR="00163600" w:rsidRPr="009E3B0A" w:rsidRDefault="006650AB" w:rsidP="00163600">
      <w:pPr>
        <w:pStyle w:val="ListParagraph"/>
        <w:numPr>
          <w:ilvl w:val="0"/>
          <w:numId w:val="1"/>
        </w:numPr>
        <w:tabs>
          <w:tab w:val="left" w:pos="1932"/>
        </w:tabs>
        <w:rPr>
          <w:rFonts w:cstheme="minorHAnsi"/>
          <w:sz w:val="28"/>
          <w:szCs w:val="28"/>
        </w:rPr>
      </w:pPr>
      <w:r w:rsidRPr="009E3B0A">
        <w:rPr>
          <w:rFonts w:cstheme="minorHAnsi"/>
          <w:sz w:val="28"/>
          <w:szCs w:val="28"/>
        </w:rPr>
        <w:t xml:space="preserve">Support final project evaluation, </w:t>
      </w:r>
      <w:proofErr w:type="spellStart"/>
      <w:r w:rsidRPr="009E3B0A">
        <w:rPr>
          <w:rFonts w:cstheme="minorHAnsi"/>
          <w:sz w:val="28"/>
          <w:szCs w:val="28"/>
        </w:rPr>
        <w:t>liasing</w:t>
      </w:r>
      <w:proofErr w:type="spellEnd"/>
      <w:r w:rsidRPr="009E3B0A">
        <w:rPr>
          <w:rFonts w:cstheme="minorHAnsi"/>
          <w:sz w:val="28"/>
          <w:szCs w:val="28"/>
        </w:rPr>
        <w:t xml:space="preserve"> with external consultant </w:t>
      </w:r>
    </w:p>
    <w:p w14:paraId="7618E9B5" w14:textId="77777777" w:rsidR="00163600" w:rsidRPr="009E3B0A" w:rsidRDefault="00163600" w:rsidP="00163600">
      <w:pPr>
        <w:pStyle w:val="NoSpacing"/>
        <w:rPr>
          <w:rFonts w:asciiTheme="minorHAnsi" w:eastAsiaTheme="minorHAnsi" w:hAnsiTheme="minorHAnsi" w:cstheme="minorHAnsi"/>
          <w:b/>
          <w:sz w:val="28"/>
          <w:szCs w:val="28"/>
          <w:lang w:val="en-GB" w:eastAsia="en-US"/>
        </w:rPr>
      </w:pPr>
      <w:r w:rsidRPr="009E3B0A">
        <w:rPr>
          <w:rFonts w:asciiTheme="minorHAnsi" w:eastAsiaTheme="minorHAnsi" w:hAnsiTheme="minorHAnsi" w:cstheme="minorHAnsi"/>
          <w:b/>
          <w:sz w:val="28"/>
          <w:szCs w:val="28"/>
          <w:lang w:val="en-GB" w:eastAsia="en-US"/>
        </w:rPr>
        <w:t xml:space="preserve">Administration </w:t>
      </w:r>
    </w:p>
    <w:p w14:paraId="5DFC0A7A" w14:textId="49CA81D8" w:rsidR="00163600" w:rsidRDefault="00163600" w:rsidP="00163600">
      <w:pPr>
        <w:pStyle w:val="NoSpacing"/>
        <w:numPr>
          <w:ilvl w:val="0"/>
          <w:numId w:val="1"/>
        </w:numPr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 xml:space="preserve">To support the </w:t>
      </w:r>
      <w:r w:rsidR="001F4C6D"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>projec</w:t>
      </w:r>
      <w:r w:rsidR="009E3B0A"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 xml:space="preserve">t </w:t>
      </w:r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 xml:space="preserve">with general administrative tasks </w:t>
      </w:r>
    </w:p>
    <w:p w14:paraId="33D03A52" w14:textId="77777777" w:rsidR="009E3B0A" w:rsidRPr="009E3B0A" w:rsidRDefault="009E3B0A" w:rsidP="009E3B0A">
      <w:pPr>
        <w:pStyle w:val="NoSpacing"/>
        <w:ind w:left="720"/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</w:p>
    <w:p w14:paraId="292ACE93" w14:textId="77777777" w:rsidR="00163600" w:rsidRPr="009E3B0A" w:rsidRDefault="00163600" w:rsidP="00163600">
      <w:pPr>
        <w:pStyle w:val="NoSpacing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E3B0A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Health &amp; Safety </w:t>
      </w:r>
    </w:p>
    <w:p w14:paraId="6A43B896" w14:textId="77777777" w:rsidR="00163600" w:rsidRPr="009E3B0A" w:rsidRDefault="00163600" w:rsidP="0016360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Cs/>
          <w:sz w:val="28"/>
          <w:szCs w:val="28"/>
          <w:lang w:val="en-GB" w:eastAsia="en-US"/>
        </w:rPr>
      </w:pPr>
      <w:r w:rsidRPr="009E3B0A">
        <w:rPr>
          <w:rFonts w:asciiTheme="minorHAnsi" w:hAnsiTheme="minorHAnsi" w:cstheme="minorHAnsi"/>
          <w:bCs/>
          <w:sz w:val="28"/>
          <w:szCs w:val="28"/>
          <w:lang w:val="en-GB" w:eastAsia="en-US"/>
        </w:rPr>
        <w:t xml:space="preserve">Responsible for Health &amp; Safety for assigned tasks, e.g. when setting up rooms for venue hire </w:t>
      </w:r>
    </w:p>
    <w:p w14:paraId="430D54DE" w14:textId="607EEB35" w:rsidR="00163600" w:rsidRPr="009E3B0A" w:rsidRDefault="00163600" w:rsidP="00163600">
      <w:pPr>
        <w:pStyle w:val="NoSpacing"/>
        <w:numPr>
          <w:ilvl w:val="0"/>
          <w:numId w:val="1"/>
        </w:numPr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  <w:r w:rsidRPr="009E3B0A">
        <w:rPr>
          <w:rFonts w:asciiTheme="minorHAnsi" w:hAnsiTheme="minorHAnsi" w:cstheme="minorHAnsi"/>
          <w:bCs/>
          <w:sz w:val="28"/>
          <w:szCs w:val="28"/>
          <w:lang w:val="en-GB" w:eastAsia="en-US"/>
        </w:rPr>
        <w:t>Report all health &amp; safety issues to the Museum’s Director or Op</w:t>
      </w:r>
      <w:r w:rsidR="009E3B0A" w:rsidRPr="009E3B0A">
        <w:rPr>
          <w:rFonts w:asciiTheme="minorHAnsi" w:hAnsiTheme="minorHAnsi" w:cstheme="minorHAnsi"/>
          <w:bCs/>
          <w:sz w:val="28"/>
          <w:szCs w:val="28"/>
          <w:lang w:val="en-GB" w:eastAsia="en-US"/>
        </w:rPr>
        <w:t xml:space="preserve">s </w:t>
      </w:r>
      <w:r w:rsidRPr="009E3B0A">
        <w:rPr>
          <w:rFonts w:asciiTheme="minorHAnsi" w:hAnsiTheme="minorHAnsi" w:cstheme="minorHAnsi"/>
          <w:bCs/>
          <w:sz w:val="28"/>
          <w:szCs w:val="28"/>
          <w:lang w:val="en-GB" w:eastAsia="en-US"/>
        </w:rPr>
        <w:t>Manager</w:t>
      </w:r>
    </w:p>
    <w:p w14:paraId="717DA495" w14:textId="77777777" w:rsidR="00163600" w:rsidRPr="009E3B0A" w:rsidRDefault="00163600" w:rsidP="00163600">
      <w:pPr>
        <w:pStyle w:val="NoSpacing"/>
        <w:rPr>
          <w:rFonts w:asciiTheme="minorHAnsi" w:eastAsiaTheme="minorHAnsi" w:hAnsiTheme="minorHAnsi" w:cstheme="minorHAnsi"/>
          <w:b/>
          <w:sz w:val="28"/>
          <w:szCs w:val="28"/>
          <w:lang w:val="en-GB" w:eastAsia="en-US"/>
        </w:rPr>
      </w:pPr>
    </w:p>
    <w:p w14:paraId="7C1FE375" w14:textId="77777777" w:rsidR="00163600" w:rsidRPr="009E3B0A" w:rsidRDefault="00163600" w:rsidP="00163600">
      <w:pPr>
        <w:pStyle w:val="NoSpacing"/>
        <w:rPr>
          <w:rFonts w:asciiTheme="minorHAnsi" w:eastAsiaTheme="minorHAnsi" w:hAnsiTheme="minorHAnsi" w:cstheme="minorHAnsi"/>
          <w:b/>
          <w:sz w:val="28"/>
          <w:szCs w:val="28"/>
          <w:lang w:val="en-GB" w:eastAsia="en-US"/>
        </w:rPr>
      </w:pPr>
      <w:r w:rsidRPr="009E3B0A">
        <w:rPr>
          <w:rFonts w:asciiTheme="minorHAnsi" w:eastAsiaTheme="minorHAnsi" w:hAnsiTheme="minorHAnsi" w:cstheme="minorHAnsi"/>
          <w:b/>
          <w:sz w:val="28"/>
          <w:szCs w:val="28"/>
          <w:lang w:val="en-GB" w:eastAsia="en-US"/>
        </w:rPr>
        <w:t xml:space="preserve">Flexibility </w:t>
      </w:r>
    </w:p>
    <w:p w14:paraId="6E65FF1B" w14:textId="563FC86C" w:rsidR="00163600" w:rsidRPr="009E3B0A" w:rsidRDefault="00163600" w:rsidP="001A2030">
      <w:pPr>
        <w:pStyle w:val="NoSpacing"/>
        <w:numPr>
          <w:ilvl w:val="0"/>
          <w:numId w:val="1"/>
        </w:numPr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 xml:space="preserve">This job description is an overall requirement and as such there may be other functions that arise </w:t>
      </w:r>
      <w:proofErr w:type="gramStart"/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>during the course of</w:t>
      </w:r>
      <w:proofErr w:type="gramEnd"/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 xml:space="preserve"> employment.  Flexibility and common sense would be expected to ensure efficient operations, normally covered as ‘any other duties as deemed by </w:t>
      </w:r>
      <w:proofErr w:type="gramStart"/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>trustees’</w:t>
      </w:r>
      <w:proofErr w:type="gramEnd"/>
      <w:r w:rsidRPr="009E3B0A"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  <w:t>.</w:t>
      </w:r>
    </w:p>
    <w:p w14:paraId="25262172" w14:textId="77777777" w:rsidR="00D72C2A" w:rsidRPr="006650AB" w:rsidRDefault="00D72C2A" w:rsidP="00163600">
      <w:pPr>
        <w:pStyle w:val="NoSpacing"/>
        <w:rPr>
          <w:rFonts w:asciiTheme="minorHAnsi" w:eastAsiaTheme="minorHAnsi" w:hAnsiTheme="minorHAnsi" w:cstheme="minorHAnsi"/>
          <w:lang w:val="en-GB" w:eastAsia="en-US"/>
        </w:rPr>
      </w:pPr>
    </w:p>
    <w:p w14:paraId="5433A883" w14:textId="77777777" w:rsidR="00D72C2A" w:rsidRDefault="00D72C2A" w:rsidP="00163600">
      <w:pPr>
        <w:pStyle w:val="NoSpacing"/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6149D30B" w14:textId="77777777" w:rsidR="00D72C2A" w:rsidRDefault="00D72C2A" w:rsidP="00163600">
      <w:pPr>
        <w:pStyle w:val="NoSpacing"/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69365853" w14:textId="0BDEB3D9" w:rsidR="00D72C2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  <w:r>
        <w:rPr>
          <w:rFonts w:asciiTheme="minorHAnsi" w:eastAsiaTheme="minorHAnsi" w:hAnsiTheme="minorHAnsi" w:cstheme="minorHAnsi"/>
          <w:szCs w:val="26"/>
          <w:lang w:val="en-GB" w:eastAsia="en-US"/>
        </w:rPr>
        <w:tab/>
      </w:r>
    </w:p>
    <w:p w14:paraId="7A7B63FF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35FFEBA6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39CC34E7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76215AC7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569C1A93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4C4BA7C7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2B07B6CD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3141F592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45665731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62C71EBC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041D0394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09063E9A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3A9AD6AC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332EF3C8" w14:textId="77777777" w:rsidR="009E3B0A" w:rsidRDefault="009E3B0A" w:rsidP="009E3B0A">
      <w:pPr>
        <w:pStyle w:val="NoSpacing"/>
        <w:tabs>
          <w:tab w:val="left" w:pos="6192"/>
        </w:tabs>
        <w:rPr>
          <w:rFonts w:asciiTheme="minorHAnsi" w:eastAsiaTheme="minorHAnsi" w:hAnsiTheme="minorHAnsi" w:cstheme="minorHAnsi"/>
          <w:szCs w:val="26"/>
          <w:lang w:val="en-GB" w:eastAsia="en-US"/>
        </w:rPr>
      </w:pPr>
    </w:p>
    <w:p w14:paraId="59F89589" w14:textId="77777777" w:rsidR="00163600" w:rsidRDefault="00163600" w:rsidP="00163600">
      <w:pPr>
        <w:pStyle w:val="NoSpacing"/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</w:p>
    <w:p w14:paraId="308D83CF" w14:textId="77777777" w:rsidR="00163600" w:rsidRDefault="00163600" w:rsidP="00163600">
      <w:pPr>
        <w:jc w:val="center"/>
        <w:rPr>
          <w:rFonts w:eastAsia="Times New Roman" w:cstheme="minorHAnsi"/>
          <w:b/>
          <w:sz w:val="32"/>
          <w:szCs w:val="32"/>
          <w:lang w:val="en-US" w:eastAsia="en-GB"/>
        </w:rPr>
      </w:pPr>
      <w:r>
        <w:rPr>
          <w:rFonts w:cstheme="minorHAnsi"/>
          <w:b/>
          <w:sz w:val="32"/>
          <w:szCs w:val="32"/>
        </w:rPr>
        <w:t>Selection Criteria</w:t>
      </w:r>
    </w:p>
    <w:p w14:paraId="40066A46" w14:textId="77777777" w:rsidR="00163600" w:rsidRDefault="00163600" w:rsidP="0016360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32"/>
          <w:szCs w:val="32"/>
        </w:rPr>
        <w:t xml:space="preserve">(Essential &amp; desirable) </w:t>
      </w:r>
    </w:p>
    <w:tbl>
      <w:tblPr>
        <w:tblStyle w:val="TableGrid"/>
        <w:tblpPr w:leftFromText="180" w:rightFromText="180" w:vertAnchor="page" w:horzAnchor="margin" w:tblpY="5137"/>
        <w:tblW w:w="0" w:type="auto"/>
        <w:tblInd w:w="0" w:type="dxa"/>
        <w:tblLook w:val="04A0" w:firstRow="1" w:lastRow="0" w:firstColumn="1" w:lastColumn="0" w:noHBand="0" w:noVBand="1"/>
      </w:tblPr>
      <w:tblGrid>
        <w:gridCol w:w="7431"/>
        <w:gridCol w:w="1585"/>
      </w:tblGrid>
      <w:tr w:rsidR="00163600" w14:paraId="5EF629F6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E39C" w14:textId="77777777" w:rsidR="00163600" w:rsidRDefault="00163600" w:rsidP="001A20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Experience, Knowledge &amp; Skills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BE5" w14:textId="77777777" w:rsidR="00163600" w:rsidRDefault="00163600" w:rsidP="001A20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3600" w14:paraId="7F474F44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9DEF" w14:textId="1A5F4A78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Experience </w:t>
            </w:r>
            <w:r w:rsidR="001F4C6D">
              <w:rPr>
                <w:sz w:val="28"/>
                <w:szCs w:val="28"/>
              </w:rPr>
              <w:t xml:space="preserve">of </w:t>
            </w:r>
            <w:r>
              <w:rPr>
                <w:sz w:val="28"/>
                <w:szCs w:val="28"/>
              </w:rPr>
              <w:t xml:space="preserve">working in a </w:t>
            </w:r>
            <w:r w:rsidR="001F4C6D">
              <w:rPr>
                <w:sz w:val="28"/>
                <w:szCs w:val="28"/>
              </w:rPr>
              <w:t xml:space="preserve">museum </w:t>
            </w:r>
            <w:r w:rsidR="009E3B0A">
              <w:rPr>
                <w:sz w:val="28"/>
                <w:szCs w:val="28"/>
              </w:rPr>
              <w:t xml:space="preserve">or heritage site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A2F4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  <w:tr w:rsidR="00163600" w14:paraId="10658705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E1BB" w14:textId="5948DA4E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Experience of </w:t>
            </w:r>
            <w:r w:rsidR="001F4C6D">
              <w:rPr>
                <w:sz w:val="28"/>
                <w:szCs w:val="28"/>
              </w:rPr>
              <w:t xml:space="preserve">engaging a wide range of people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B0DA" w14:textId="00A7D472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1F4C6D"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)</w:t>
            </w:r>
          </w:p>
        </w:tc>
      </w:tr>
      <w:tr w:rsidR="00163600" w14:paraId="658DBD70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8CE8" w14:textId="7BF3FF50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Experience of</w:t>
            </w:r>
            <w:r w:rsidR="001F4C6D">
              <w:rPr>
                <w:sz w:val="28"/>
                <w:szCs w:val="28"/>
              </w:rPr>
              <w:t xml:space="preserve"> </w:t>
            </w:r>
            <w:r w:rsidR="009E3B0A">
              <w:rPr>
                <w:sz w:val="28"/>
                <w:szCs w:val="28"/>
              </w:rPr>
              <w:t>working with freelance practitioners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5BB2" w14:textId="61440ECA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9E3B0A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)</w:t>
            </w:r>
          </w:p>
        </w:tc>
      </w:tr>
      <w:tr w:rsidR="00163600" w14:paraId="11F3EB33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29C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Computer literate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3E2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(E) </w:t>
            </w:r>
          </w:p>
        </w:tc>
      </w:tr>
      <w:tr w:rsidR="00163600" w14:paraId="5A58842B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ABB0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Excellent English Language skills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668F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  <w:tr w:rsidR="00163600" w14:paraId="207D79D7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828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Strong verbal and written communication skills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D48A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  <w:tr w:rsidR="00163600" w14:paraId="7A12AE64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006E" w14:textId="77777777" w:rsidR="00163600" w:rsidRDefault="00163600" w:rsidP="001A2030">
            <w:pPr>
              <w:tabs>
                <w:tab w:val="left" w:pos="24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Excellent interpersonal skills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ED7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  <w:tr w:rsidR="00163600" w14:paraId="24923E0E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CB0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Self-motivated and able to work with high degree of autonomy and as part of a team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273E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  <w:tr w:rsidR="00163600" w14:paraId="26D41194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7255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Maintains a calm disposition and positive outlook, particularly when under pressure/working to deadlines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F927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(E) </w:t>
            </w:r>
          </w:p>
        </w:tc>
      </w:tr>
      <w:tr w:rsidR="00163600" w14:paraId="662FF4A5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E63" w14:textId="77777777" w:rsidR="00163600" w:rsidRDefault="00163600" w:rsidP="001A20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Other factors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AB6" w14:textId="77777777" w:rsidR="00163600" w:rsidRDefault="00163600" w:rsidP="001A2030">
            <w:pPr>
              <w:rPr>
                <w:sz w:val="32"/>
                <w:szCs w:val="32"/>
              </w:rPr>
            </w:pPr>
          </w:p>
        </w:tc>
      </w:tr>
      <w:tr w:rsidR="00163600" w14:paraId="6BE620C2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CE8F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Position is subject to an Enhanced DBS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4280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  <w:tr w:rsidR="00163600" w14:paraId="4E84BB75" w14:textId="77777777" w:rsidTr="001A2030"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A0D8" w14:textId="77777777" w:rsidR="00163600" w:rsidRDefault="00163600" w:rsidP="001A2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Able to work evenings, weekends and bank holidays as required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6DBD" w14:textId="77777777" w:rsidR="00163600" w:rsidRDefault="00163600" w:rsidP="001A20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(E)</w:t>
            </w:r>
          </w:p>
        </w:tc>
      </w:tr>
    </w:tbl>
    <w:p w14:paraId="55186280" w14:textId="77777777" w:rsidR="00163600" w:rsidRDefault="00163600" w:rsidP="00163600">
      <w:pPr>
        <w:rPr>
          <w:rFonts w:ascii="Tahoma" w:eastAsia="Times New Roman" w:hAnsi="Tahoma" w:cs="Times New Roman"/>
          <w:sz w:val="24"/>
          <w:szCs w:val="24"/>
          <w:lang w:val="en-US" w:eastAsia="en-GB"/>
        </w:rPr>
      </w:pPr>
    </w:p>
    <w:p w14:paraId="2387B107" w14:textId="77777777" w:rsidR="00163600" w:rsidRDefault="00163600" w:rsidP="00163600"/>
    <w:p w14:paraId="279F1BEE" w14:textId="77777777" w:rsidR="00163600" w:rsidRDefault="00163600" w:rsidP="00163600">
      <w:pPr>
        <w:pStyle w:val="NoSpacing"/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</w:p>
    <w:p w14:paraId="1DFF50C1" w14:textId="77777777" w:rsidR="00163600" w:rsidRDefault="00163600" w:rsidP="00163600">
      <w:pPr>
        <w:pStyle w:val="NoSpacing"/>
        <w:rPr>
          <w:rFonts w:asciiTheme="minorHAnsi" w:eastAsiaTheme="minorHAnsi" w:hAnsiTheme="minorHAnsi" w:cstheme="minorHAnsi"/>
          <w:sz w:val="28"/>
          <w:szCs w:val="28"/>
          <w:lang w:val="en-GB" w:eastAsia="en-US"/>
        </w:rPr>
      </w:pPr>
    </w:p>
    <w:p w14:paraId="66C9C70A" w14:textId="77777777" w:rsidR="00163600" w:rsidRDefault="00163600" w:rsidP="00163600">
      <w:pPr>
        <w:pStyle w:val="NoSpacing"/>
        <w:rPr>
          <w:rFonts w:eastAsiaTheme="minorHAnsi"/>
          <w:b/>
          <w:lang w:val="en-GB" w:eastAsia="en-US"/>
        </w:rPr>
      </w:pPr>
    </w:p>
    <w:p w14:paraId="65E5BD0C" w14:textId="77777777" w:rsidR="00163600" w:rsidRDefault="00163600" w:rsidP="00163600">
      <w:pPr>
        <w:pStyle w:val="NoSpacing"/>
        <w:rPr>
          <w:rFonts w:eastAsiaTheme="minorHAnsi"/>
          <w:lang w:val="en-GB" w:eastAsia="en-US"/>
        </w:rPr>
      </w:pPr>
    </w:p>
    <w:p w14:paraId="39925D36" w14:textId="77777777" w:rsidR="00163600" w:rsidRDefault="00163600" w:rsidP="00163600">
      <w:pPr>
        <w:rPr>
          <w:rFonts w:eastAsia="Times New Roman"/>
          <w:lang w:val="en-US" w:eastAsia="en-GB"/>
        </w:rPr>
      </w:pPr>
    </w:p>
    <w:p w14:paraId="48DE750D" w14:textId="77777777" w:rsidR="00163600" w:rsidRPr="00163600" w:rsidRDefault="00163600" w:rsidP="00163600">
      <w:pPr>
        <w:rPr>
          <w:b/>
          <w:bCs/>
          <w:sz w:val="32"/>
          <w:szCs w:val="32"/>
        </w:rPr>
      </w:pPr>
    </w:p>
    <w:p w14:paraId="2A4F5C2F" w14:textId="58203D65" w:rsidR="00CF1DAB" w:rsidRDefault="00CF1DAB"/>
    <w:sectPr w:rsidR="00CF1D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7808" w14:textId="77777777" w:rsidR="00B3607A" w:rsidRDefault="00B3607A" w:rsidP="001F4C6D">
      <w:pPr>
        <w:spacing w:after="0" w:line="240" w:lineRule="auto"/>
      </w:pPr>
      <w:r>
        <w:separator/>
      </w:r>
    </w:p>
  </w:endnote>
  <w:endnote w:type="continuationSeparator" w:id="0">
    <w:p w14:paraId="22076B9A" w14:textId="77777777" w:rsidR="00B3607A" w:rsidRDefault="00B3607A" w:rsidP="001F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42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ECBCC" w14:textId="630B4AC5" w:rsidR="001F4C6D" w:rsidRDefault="001F4C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96D9A" w14:textId="77777777" w:rsidR="001F4C6D" w:rsidRDefault="001F4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7F23" w14:textId="77777777" w:rsidR="00B3607A" w:rsidRDefault="00B3607A" w:rsidP="001F4C6D">
      <w:pPr>
        <w:spacing w:after="0" w:line="240" w:lineRule="auto"/>
      </w:pPr>
      <w:r>
        <w:separator/>
      </w:r>
    </w:p>
  </w:footnote>
  <w:footnote w:type="continuationSeparator" w:id="0">
    <w:p w14:paraId="0C997367" w14:textId="77777777" w:rsidR="00B3607A" w:rsidRDefault="00B3607A" w:rsidP="001F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4ED1" w14:textId="351D4BA2" w:rsidR="009E3B0A" w:rsidRDefault="001A203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EB5820" wp14:editId="3BB7DB9E">
          <wp:simplePos x="0" y="0"/>
          <wp:positionH relativeFrom="column">
            <wp:posOffset>5242560</wp:posOffset>
          </wp:positionH>
          <wp:positionV relativeFrom="paragraph">
            <wp:posOffset>91440</wp:posOffset>
          </wp:positionV>
          <wp:extent cx="1043940" cy="1043940"/>
          <wp:effectExtent l="0" t="0" r="3810" b="3810"/>
          <wp:wrapNone/>
          <wp:docPr id="1004503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B0A">
      <w:rPr>
        <w:b/>
        <w:noProof/>
        <w:sz w:val="52"/>
        <w:lang w:eastAsia="en-GB"/>
      </w:rPr>
      <w:drawing>
        <wp:anchor distT="0" distB="0" distL="114300" distR="114300" simplePos="0" relativeHeight="251659264" behindDoc="0" locked="0" layoutInCell="1" allowOverlap="1" wp14:anchorId="0FF8C2F9" wp14:editId="11B3ADC0">
          <wp:simplePos x="0" y="0"/>
          <wp:positionH relativeFrom="margin">
            <wp:posOffset>-624205</wp:posOffset>
          </wp:positionH>
          <wp:positionV relativeFrom="paragraph">
            <wp:posOffset>-236220</wp:posOffset>
          </wp:positionV>
          <wp:extent cx="1385384" cy="1485900"/>
          <wp:effectExtent l="0" t="0" r="5715" b="0"/>
          <wp:wrapNone/>
          <wp:docPr id="2" name="Picture 2" descr="A stained glass window with a plane in th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tained glass window with a plane in the backgroun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384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188B"/>
    <w:multiLevelType w:val="hybridMultilevel"/>
    <w:tmpl w:val="32D80B6E"/>
    <w:lvl w:ilvl="0" w:tplc="03563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7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0"/>
    <w:rsid w:val="000202AB"/>
    <w:rsid w:val="00163600"/>
    <w:rsid w:val="00165011"/>
    <w:rsid w:val="00196000"/>
    <w:rsid w:val="001A2030"/>
    <w:rsid w:val="001D63C7"/>
    <w:rsid w:val="001F4C6D"/>
    <w:rsid w:val="00302283"/>
    <w:rsid w:val="0033161D"/>
    <w:rsid w:val="00351133"/>
    <w:rsid w:val="00432D2A"/>
    <w:rsid w:val="00443206"/>
    <w:rsid w:val="00487909"/>
    <w:rsid w:val="004B70B3"/>
    <w:rsid w:val="004C3F8C"/>
    <w:rsid w:val="004D03EE"/>
    <w:rsid w:val="00536B0B"/>
    <w:rsid w:val="006650AB"/>
    <w:rsid w:val="006A2664"/>
    <w:rsid w:val="00746695"/>
    <w:rsid w:val="009E3B0A"/>
    <w:rsid w:val="00A210E8"/>
    <w:rsid w:val="00A96A73"/>
    <w:rsid w:val="00AC576B"/>
    <w:rsid w:val="00B3607A"/>
    <w:rsid w:val="00B44427"/>
    <w:rsid w:val="00BB432C"/>
    <w:rsid w:val="00C42F18"/>
    <w:rsid w:val="00CD418C"/>
    <w:rsid w:val="00CF1DAB"/>
    <w:rsid w:val="00D115D1"/>
    <w:rsid w:val="00D72C2A"/>
    <w:rsid w:val="00EC0691"/>
    <w:rsid w:val="00F24E9A"/>
    <w:rsid w:val="00F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9332"/>
  <w15:chartTrackingRefBased/>
  <w15:docId w15:val="{AEE05591-7426-4F2E-A324-F86BEBC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6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360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US" w:eastAsia="en-GB"/>
      <w14:ligatures w14:val="none"/>
    </w:rPr>
  </w:style>
  <w:style w:type="table" w:styleId="TableGrid">
    <w:name w:val="Table Grid"/>
    <w:basedOn w:val="TableNormal"/>
    <w:uiPriority w:val="59"/>
    <w:rsid w:val="001636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6D"/>
  </w:style>
  <w:style w:type="paragraph" w:styleId="Footer">
    <w:name w:val="footer"/>
    <w:basedOn w:val="Normal"/>
    <w:link w:val="FooterChar"/>
    <w:uiPriority w:val="99"/>
    <w:unhideWhenUsed/>
    <w:rsid w:val="001F4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06E9-BA3D-40A8-AFE3-81798BBF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Pulfer</dc:creator>
  <cp:keywords/>
  <dc:description/>
  <cp:lastModifiedBy>Eleanor Pulfer</cp:lastModifiedBy>
  <cp:revision>2</cp:revision>
  <dcterms:created xsi:type="dcterms:W3CDTF">2026-03-23T13:39:00Z</dcterms:created>
  <dcterms:modified xsi:type="dcterms:W3CDTF">2026-03-23T13:39:00Z</dcterms:modified>
</cp:coreProperties>
</file>